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/Burmistrz/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8172A6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>Burmistrz Miasta Ustroń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>dzień 8 listopada 2020 r.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</w:t>
            </w:r>
            <w:bookmarkStart w:id="0" w:name="_GoBack"/>
            <w:bookmarkEnd w:id="0"/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09649"/>
      <w:docPartObj>
        <w:docPartGallery w:val="Page Numbers (Top of Page)"/>
        <w:docPartUnique/>
      </w:docPartObj>
    </w:sdtPr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75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D2"/>
    <w:rsid w:val="000E2D5F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A80675"/>
    <w:rsid w:val="00BD6770"/>
    <w:rsid w:val="00C65D8E"/>
    <w:rsid w:val="00CE7426"/>
    <w:rsid w:val="00D457FB"/>
    <w:rsid w:val="00DD4A90"/>
    <w:rsid w:val="00E51F8D"/>
    <w:rsid w:val="00E92789"/>
    <w:rsid w:val="00EA5F15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BA2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17</cp:revision>
  <cp:lastPrinted>2020-08-19T11:21:00Z</cp:lastPrinted>
  <dcterms:created xsi:type="dcterms:W3CDTF">2020-08-19T09:10:00Z</dcterms:created>
  <dcterms:modified xsi:type="dcterms:W3CDTF">2020-08-19T11:38:00Z</dcterms:modified>
</cp:coreProperties>
</file>