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B0757D" w:rsidTr="00B0757D">
        <w:tc>
          <w:tcPr>
            <w:tcW w:w="2977" w:type="dxa"/>
          </w:tcPr>
          <w:p w:rsidR="00B0757D" w:rsidRDefault="00B0757D" w:rsidP="00B075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Komisarz Wyborcz</w:t>
            </w:r>
            <w:r>
              <w:rPr>
                <w:b/>
                <w:caps/>
              </w:rPr>
              <w:t>Y</w:t>
            </w:r>
          </w:p>
          <w:p w:rsidR="00B0757D" w:rsidRDefault="00B0757D" w:rsidP="00B075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w Bielsku-Białej I</w:t>
            </w:r>
          </w:p>
          <w:p w:rsidR="00B0757D" w:rsidRDefault="00B0757D" w:rsidP="00B075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DBB-777-39/19</w:t>
            </w:r>
          </w:p>
        </w:tc>
        <w:tc>
          <w:tcPr>
            <w:tcW w:w="6085" w:type="dxa"/>
          </w:tcPr>
          <w:p w:rsidR="00B0757D" w:rsidRDefault="00B0757D">
            <w:pPr>
              <w:jc w:val="center"/>
              <w:rPr>
                <w:b/>
                <w:caps/>
              </w:rPr>
            </w:pPr>
          </w:p>
        </w:tc>
      </w:tr>
    </w:tbl>
    <w:p w:rsidR="00B0757D" w:rsidRDefault="00B0757D">
      <w:pPr>
        <w:jc w:val="center"/>
        <w:rPr>
          <w:b/>
          <w:caps/>
        </w:rPr>
      </w:pPr>
    </w:p>
    <w:p w:rsidR="007A1E43" w:rsidRDefault="0013597E">
      <w:pPr>
        <w:jc w:val="center"/>
      </w:pPr>
      <w:r>
        <w:rPr>
          <w:b/>
          <w:caps/>
        </w:rPr>
        <w:t>Postanowienie</w:t>
      </w:r>
      <w:r w:rsidRPr="0013597E">
        <w:rPr>
          <w:b/>
          <w:caps/>
        </w:rPr>
        <w:t xml:space="preserve"> NR </w:t>
      </w:r>
      <w:r w:rsidR="00B0757D">
        <w:rPr>
          <w:b/>
          <w:caps/>
        </w:rPr>
        <w:t>257</w:t>
      </w:r>
      <w:r w:rsidRPr="0013597E">
        <w:rPr>
          <w:b/>
          <w:caps/>
        </w:rPr>
        <w:t>/2019</w:t>
      </w:r>
      <w:r>
        <w:rPr>
          <w:b/>
        </w:rPr>
        <w:br/>
      </w:r>
      <w:r>
        <w:rPr>
          <w:b/>
          <w:caps/>
        </w:rPr>
        <w:t>Komisarza Wyborczego w Bielsku-Białej I</w:t>
      </w:r>
    </w:p>
    <w:p w:rsidR="007A1E43" w:rsidRDefault="0013597E">
      <w:pPr>
        <w:spacing w:before="280" w:after="280"/>
        <w:jc w:val="center"/>
      </w:pPr>
      <w:r>
        <w:rPr>
          <w:b/>
        </w:rPr>
        <w:t>z dnia 3 września 2019 r.</w:t>
      </w:r>
    </w:p>
    <w:p w:rsidR="007A1E43" w:rsidRDefault="0013597E">
      <w:pPr>
        <w:keepNext/>
        <w:spacing w:after="480"/>
        <w:jc w:val="center"/>
      </w:pPr>
      <w:r>
        <w:rPr>
          <w:b/>
        </w:rPr>
        <w:t>w sprawie obsadzenia mandatu radnego</w:t>
      </w:r>
    </w:p>
    <w:p w:rsidR="007A1E43" w:rsidRDefault="0013597E">
      <w:pPr>
        <w:keepLines/>
        <w:spacing w:before="120" w:after="120"/>
        <w:ind w:firstLine="227"/>
      </w:pPr>
      <w:r>
        <w:t>Na podstawie art. 387 § 1 ustawy z dnia 5 stycznia 2011 r. – Kodeks wyborczy</w:t>
      </w:r>
      <w:r w:rsidR="00B0757D">
        <w:t xml:space="preserve"> </w:t>
      </w:r>
      <w:bookmarkStart w:id="0" w:name="_GoBack"/>
      <w:bookmarkEnd w:id="0"/>
      <w:r>
        <w:t xml:space="preserve">(Dz. U. z 2019 r. poz. 684 i 1504) Komisarz Wyborczy </w:t>
      </w:r>
      <w:r>
        <w:rPr>
          <w:color w:val="000000"/>
          <w:szCs w:val="22"/>
        </w:rPr>
        <w:t>w Bielsku-Białej I</w:t>
      </w:r>
      <w:r>
        <w:t xml:space="preserve"> postanawia, co następuje:</w:t>
      </w:r>
    </w:p>
    <w:p w:rsidR="007A1E43" w:rsidRDefault="0013597E">
      <w:pPr>
        <w:ind w:firstLine="426"/>
      </w:pPr>
      <w:r>
        <w:rPr>
          <w:b/>
          <w:szCs w:val="22"/>
        </w:rPr>
        <w:t>§ 1. </w:t>
      </w:r>
      <w:r>
        <w:rPr>
          <w:szCs w:val="22"/>
        </w:rPr>
        <w:t>Postanawia się o wstąpieniu na wakujący mandat w okręgu wyborczym nr 1, właściwym dla wyboru Rady Powiatu w Bielsku-Białej; mandat obejmuje Pan </w:t>
      </w:r>
      <w:r>
        <w:rPr>
          <w:b/>
          <w:szCs w:val="22"/>
        </w:rPr>
        <w:t>Andrzej Wiesław SOWA</w:t>
      </w:r>
      <w:r>
        <w:rPr>
          <w:szCs w:val="22"/>
        </w:rPr>
        <w:t xml:space="preserve"> – kandydat z listy nr 2 - KOMITET WYBORCZY PSL, który w wyborach przeprowadzonych w dniu 21 października 2018 r. uzyskał kolejno największą liczbę głosów, a nie utracił prawa wybieralności oraz nie zrzekł się pierwszeństwa do objęcia mandatu.</w:t>
      </w:r>
    </w:p>
    <w:p w:rsidR="007A1E43" w:rsidRDefault="0013597E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Śląskiemu oraz Przewodniczącemu Rady Powiatu w Bielsku-Białej.</w:t>
      </w:r>
    </w:p>
    <w:p w:rsidR="007A1E43" w:rsidRDefault="0013597E">
      <w:pPr>
        <w:keepLines/>
        <w:spacing w:before="120" w:after="120"/>
        <w:ind w:firstLine="426"/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</w:p>
    <w:p w:rsidR="007A1E43" w:rsidRDefault="0013597E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7A1E43" w:rsidRDefault="007A1E4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7A1E43" w:rsidRDefault="0013597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A1E43">
        <w:tc>
          <w:tcPr>
            <w:tcW w:w="4535" w:type="dxa"/>
            <w:shd w:val="clear" w:color="auto" w:fill="auto"/>
          </w:tcPr>
          <w:p w:rsidR="007A1E43" w:rsidRDefault="007A1E4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A1E43" w:rsidRDefault="0013597E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rPr>
                <w:color w:val="000000"/>
                <w:szCs w:val="22"/>
              </w:rPr>
              <w:t>Komisarz Wyborczy</w:t>
            </w:r>
            <w:r>
              <w:rPr>
                <w:color w:val="000000"/>
                <w:szCs w:val="22"/>
              </w:rPr>
              <w:br/>
              <w:t>w Bielsku-Białej 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  <w:color w:val="000000"/>
                <w:szCs w:val="22"/>
              </w:rPr>
              <w:t>Ryszard Brygier</w:t>
            </w:r>
          </w:p>
        </w:tc>
      </w:tr>
    </w:tbl>
    <w:p w:rsidR="007A1E43" w:rsidRDefault="007A1E43"/>
    <w:sectPr w:rsidR="007A1E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43"/>
    <w:rsid w:val="0013597E"/>
    <w:rsid w:val="007A1E43"/>
    <w:rsid w:val="00B0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E63A-AC4F-4594-8419-C5BFC368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7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0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Bronislaw Derlich</cp:lastModifiedBy>
  <cp:revision>27</cp:revision>
  <cp:lastPrinted>2019-09-03T07:54:00Z</cp:lastPrinted>
  <dcterms:created xsi:type="dcterms:W3CDTF">2018-11-02T13:07:00Z</dcterms:created>
  <dcterms:modified xsi:type="dcterms:W3CDTF">2019-09-03T08:08:00Z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