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B0" w:rsidRDefault="00616F36" w:rsidP="00F1136B">
      <w:pPr>
        <w:spacing w:after="0" w:line="360" w:lineRule="auto"/>
        <w:jc w:val="center"/>
        <w:rPr>
          <w:lang w:val="pl-PL"/>
        </w:rPr>
      </w:pPr>
      <w:r>
        <w:rPr>
          <w:lang w:val="pl-PL"/>
        </w:rPr>
        <w:t>UCHWAŁA</w:t>
      </w:r>
      <w:r w:rsidR="00267219">
        <w:rPr>
          <w:lang w:val="pl-PL"/>
        </w:rPr>
        <w:t xml:space="preserve"> Nr </w:t>
      </w:r>
      <w:r w:rsidR="00256150">
        <w:rPr>
          <w:lang w:val="pl-PL"/>
        </w:rPr>
        <w:t>120</w:t>
      </w:r>
      <w:r w:rsidR="00F1136B">
        <w:rPr>
          <w:lang w:val="pl-PL"/>
        </w:rPr>
        <w:t>/2019</w:t>
      </w:r>
    </w:p>
    <w:p w:rsidR="00616F36" w:rsidRDefault="00616F36" w:rsidP="00F1136B">
      <w:pPr>
        <w:spacing w:after="0" w:line="360" w:lineRule="auto"/>
        <w:jc w:val="center"/>
        <w:rPr>
          <w:lang w:val="pl-PL"/>
        </w:rPr>
      </w:pPr>
      <w:r>
        <w:rPr>
          <w:lang w:val="pl-PL"/>
        </w:rPr>
        <w:t>PAŃSTWOWEJ KOMISJI WYBORCZEJ</w:t>
      </w:r>
    </w:p>
    <w:p w:rsidR="00616F36" w:rsidRDefault="00A55794" w:rsidP="00F1136B">
      <w:pPr>
        <w:spacing w:after="0" w:line="360" w:lineRule="auto"/>
        <w:jc w:val="center"/>
        <w:rPr>
          <w:lang w:val="pl-PL"/>
        </w:rPr>
      </w:pPr>
      <w:r>
        <w:rPr>
          <w:lang w:val="pl-PL"/>
        </w:rPr>
        <w:t xml:space="preserve">z dnia </w:t>
      </w:r>
      <w:r w:rsidR="00256150">
        <w:rPr>
          <w:lang w:val="pl-PL"/>
        </w:rPr>
        <w:t>19</w:t>
      </w:r>
      <w:bookmarkStart w:id="0" w:name="_GoBack"/>
      <w:bookmarkEnd w:id="0"/>
      <w:r w:rsidR="00267219">
        <w:rPr>
          <w:lang w:val="pl-PL"/>
        </w:rPr>
        <w:t xml:space="preserve"> sierpnia 2019 </w:t>
      </w:r>
      <w:r w:rsidR="00616F36">
        <w:rPr>
          <w:lang w:val="pl-PL"/>
        </w:rPr>
        <w:t>r.</w:t>
      </w:r>
    </w:p>
    <w:p w:rsidR="00616F36" w:rsidRPr="00616F36" w:rsidRDefault="00616F36" w:rsidP="00F1136B">
      <w:pPr>
        <w:spacing w:after="0" w:line="360" w:lineRule="auto"/>
        <w:jc w:val="center"/>
        <w:rPr>
          <w:lang w:val="pl-PL"/>
        </w:rPr>
      </w:pPr>
      <w:r w:rsidRPr="00616F36">
        <w:rPr>
          <w:rFonts w:eastAsia="Calibri" w:cs="Times New Roman"/>
          <w:lang w:val="pl-PL"/>
        </w:rPr>
        <w:t xml:space="preserve">w sprawie wzorów protokołów głosowania i protokołów </w:t>
      </w:r>
      <w:r w:rsidR="00571AB6">
        <w:rPr>
          <w:rFonts w:eastAsia="Calibri" w:cs="Times New Roman"/>
          <w:lang w:val="pl-PL"/>
        </w:rPr>
        <w:t xml:space="preserve">z </w:t>
      </w:r>
      <w:r w:rsidR="005906C2">
        <w:rPr>
          <w:rFonts w:eastAsia="Calibri" w:cs="Times New Roman"/>
          <w:lang w:val="pl-PL"/>
        </w:rPr>
        <w:t>wyborów stosowanych w </w:t>
      </w:r>
      <w:r w:rsidRPr="00616F36">
        <w:rPr>
          <w:rFonts w:eastAsia="Calibri" w:cs="Times New Roman"/>
          <w:lang w:val="pl-PL"/>
        </w:rPr>
        <w:t>wyborach do Sejmu Rzeczypospolitej Polskiej i do Senatu Rzeczypospolitej Polskiej</w:t>
      </w:r>
    </w:p>
    <w:p w:rsidR="00616F36" w:rsidRDefault="00616F36" w:rsidP="00F1136B">
      <w:pPr>
        <w:spacing w:after="0" w:line="360" w:lineRule="auto"/>
        <w:jc w:val="both"/>
        <w:rPr>
          <w:lang w:val="pl-PL"/>
        </w:rPr>
      </w:pPr>
    </w:p>
    <w:p w:rsidR="00616F36" w:rsidRDefault="00616F36" w:rsidP="00F1136B">
      <w:pPr>
        <w:spacing w:before="120" w:after="0" w:line="360" w:lineRule="auto"/>
        <w:jc w:val="both"/>
        <w:rPr>
          <w:lang w:val="pl-PL"/>
        </w:rPr>
      </w:pPr>
      <w:r>
        <w:rPr>
          <w:lang w:val="pl-PL"/>
        </w:rPr>
        <w:t xml:space="preserve">Na podstawie </w:t>
      </w:r>
      <w:r w:rsidR="0057384F">
        <w:rPr>
          <w:lang w:val="pl-PL"/>
        </w:rPr>
        <w:t xml:space="preserve">art. 75 § 8, </w:t>
      </w:r>
      <w:r>
        <w:rPr>
          <w:lang w:val="pl-PL"/>
        </w:rPr>
        <w:t>art. 160 § 1 pkt 6</w:t>
      </w:r>
      <w:r w:rsidR="0057384F">
        <w:rPr>
          <w:lang w:val="pl-PL"/>
        </w:rPr>
        <w:t xml:space="preserve">, art. 230 § 8 i art. 234 § 5 </w:t>
      </w:r>
      <w:r w:rsidR="005E0C12">
        <w:rPr>
          <w:lang w:val="pl-PL"/>
        </w:rPr>
        <w:t xml:space="preserve">oraz </w:t>
      </w:r>
      <w:r w:rsidR="0057384F">
        <w:rPr>
          <w:lang w:val="pl-PL"/>
        </w:rPr>
        <w:t>w związku z</w:t>
      </w:r>
      <w:r w:rsidR="005E0C12">
        <w:rPr>
          <w:lang w:val="pl-PL"/>
        </w:rPr>
        <w:t> </w:t>
      </w:r>
      <w:r w:rsidR="0057384F">
        <w:rPr>
          <w:lang w:val="pl-PL"/>
        </w:rPr>
        <w:t>art.</w:t>
      </w:r>
      <w:r w:rsidR="005E0C12">
        <w:rPr>
          <w:lang w:val="pl-PL"/>
        </w:rPr>
        <w:t> </w:t>
      </w:r>
      <w:r w:rsidR="0057384F">
        <w:rPr>
          <w:lang w:val="pl-PL"/>
        </w:rPr>
        <w:t xml:space="preserve">258 </w:t>
      </w:r>
      <w:r>
        <w:rPr>
          <w:lang w:val="pl-PL"/>
        </w:rPr>
        <w:t xml:space="preserve">ustawy z dnia 5 stycznia 2011 r. – Kodeks </w:t>
      </w:r>
      <w:r w:rsidR="009E07E9">
        <w:rPr>
          <w:lang w:val="pl-PL"/>
        </w:rPr>
        <w:t xml:space="preserve">wyborczy </w:t>
      </w:r>
      <w:r w:rsidR="00CB0F02">
        <w:rPr>
          <w:lang w:val="pl-PL"/>
        </w:rPr>
        <w:t xml:space="preserve">(Dz. U. </w:t>
      </w:r>
      <w:r w:rsidR="00267219">
        <w:rPr>
          <w:lang w:val="pl-PL"/>
        </w:rPr>
        <w:t>z 2019 r. poz. 684</w:t>
      </w:r>
      <w:r w:rsidR="003E7D2D" w:rsidRPr="00C20562">
        <w:rPr>
          <w:rFonts w:eastAsia="Calibri" w:cs="Times New Roman"/>
          <w:szCs w:val="26"/>
          <w:lang w:val="pl-PL"/>
        </w:rPr>
        <w:t>)</w:t>
      </w:r>
      <w:r>
        <w:rPr>
          <w:lang w:val="pl-PL"/>
        </w:rPr>
        <w:t xml:space="preserve"> Państwowa Komisja Wyborcza uchwala, co następuje:</w:t>
      </w:r>
    </w:p>
    <w:p w:rsidR="00616F36" w:rsidRPr="00616F36" w:rsidRDefault="00616F36" w:rsidP="00F1136B">
      <w:pPr>
        <w:keepLines/>
        <w:autoSpaceDE w:val="0"/>
        <w:autoSpaceDN w:val="0"/>
        <w:adjustRightInd w:val="0"/>
        <w:spacing w:before="240" w:after="0" w:line="360" w:lineRule="auto"/>
        <w:jc w:val="both"/>
        <w:rPr>
          <w:lang w:val="pl-PL"/>
        </w:rPr>
      </w:pPr>
      <w:r w:rsidRPr="00616F36">
        <w:rPr>
          <w:lang w:val="pl-PL"/>
        </w:rPr>
        <w:t>§ 1. Ustala się wzory:</w:t>
      </w:r>
    </w:p>
    <w:p w:rsidR="00616F36" w:rsidRPr="00616F36" w:rsidRDefault="00616F36" w:rsidP="00F1136B">
      <w:pPr>
        <w:keepLines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lang w:val="pl-PL"/>
        </w:rPr>
      </w:pPr>
      <w:r w:rsidRPr="00616F36">
        <w:rPr>
          <w:lang w:val="pl-PL"/>
        </w:rPr>
        <w:t xml:space="preserve">protokołu głosowania w obwodzie </w:t>
      </w:r>
      <w:r w:rsidR="005D5CDE">
        <w:rPr>
          <w:lang w:val="pl-PL"/>
        </w:rPr>
        <w:t>na listy kandydatów na posłów</w:t>
      </w:r>
      <w:r w:rsidR="00F1136B">
        <w:rPr>
          <w:lang w:val="pl-PL"/>
        </w:rPr>
        <w:t>, stanowiący załącznik nr 1;</w:t>
      </w:r>
    </w:p>
    <w:p w:rsidR="00616F36" w:rsidRPr="00616F36" w:rsidRDefault="00616F36" w:rsidP="00F1136B">
      <w:pPr>
        <w:keepLines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lang w:val="pl-PL"/>
        </w:rPr>
      </w:pPr>
      <w:r w:rsidRPr="00616F36">
        <w:rPr>
          <w:lang w:val="pl-PL"/>
        </w:rPr>
        <w:t xml:space="preserve">protokołu wyników głosowania w okręgu wyborczym </w:t>
      </w:r>
      <w:r w:rsidR="00CB0F02">
        <w:rPr>
          <w:lang w:val="pl-PL"/>
        </w:rPr>
        <w:t>na listy kandydatów na posłów</w:t>
      </w:r>
      <w:r w:rsidR="00D146E1">
        <w:rPr>
          <w:lang w:val="pl-PL"/>
        </w:rPr>
        <w:t>,</w:t>
      </w:r>
      <w:r w:rsidR="00F1136B">
        <w:rPr>
          <w:lang w:val="pl-PL"/>
        </w:rPr>
        <w:t xml:space="preserve"> stanowiący załącznik nr 2;</w:t>
      </w:r>
    </w:p>
    <w:p w:rsidR="00616F36" w:rsidRPr="00616F36" w:rsidRDefault="00616F36" w:rsidP="00F1136B">
      <w:pPr>
        <w:keepLines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lang w:val="pl-PL"/>
        </w:rPr>
      </w:pPr>
      <w:r w:rsidRPr="00616F36">
        <w:rPr>
          <w:lang w:val="pl-PL"/>
        </w:rPr>
        <w:t>protokołu wyborów posłów w okręgu wyborczym</w:t>
      </w:r>
      <w:r w:rsidR="004B139F">
        <w:rPr>
          <w:lang w:val="pl-PL"/>
        </w:rPr>
        <w:t xml:space="preserve"> oraz</w:t>
      </w:r>
      <w:r>
        <w:rPr>
          <w:lang w:val="pl-PL"/>
        </w:rPr>
        <w:t xml:space="preserve"> </w:t>
      </w:r>
      <w:r w:rsidR="00571AB6">
        <w:rPr>
          <w:lang w:val="pl-PL"/>
        </w:rPr>
        <w:t xml:space="preserve">zestawienia wyników głosowania i podziału mandatów pomiędzy listy kandydatów na posłów, </w:t>
      </w:r>
      <w:r w:rsidRPr="00616F36">
        <w:rPr>
          <w:lang w:val="pl-PL"/>
        </w:rPr>
        <w:t>stanowiąc</w:t>
      </w:r>
      <w:r w:rsidR="002958D8">
        <w:rPr>
          <w:lang w:val="pl-PL"/>
        </w:rPr>
        <w:t>y</w:t>
      </w:r>
      <w:r w:rsidR="00F1136B">
        <w:rPr>
          <w:lang w:val="pl-PL"/>
        </w:rPr>
        <w:t xml:space="preserve"> załącznik nr 3;</w:t>
      </w:r>
    </w:p>
    <w:p w:rsidR="00616F36" w:rsidRPr="00616F36" w:rsidRDefault="00616F36" w:rsidP="00F1136B">
      <w:pPr>
        <w:keepLines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lang w:val="pl-PL"/>
        </w:rPr>
      </w:pPr>
      <w:r w:rsidRPr="00616F36">
        <w:rPr>
          <w:lang w:val="pl-PL"/>
        </w:rPr>
        <w:t xml:space="preserve">protokołu głosowania w obwodzie </w:t>
      </w:r>
      <w:r w:rsidR="005D5CDE">
        <w:rPr>
          <w:lang w:val="pl-PL"/>
        </w:rPr>
        <w:t>na kandydatów na senatora,</w:t>
      </w:r>
      <w:r>
        <w:rPr>
          <w:lang w:val="pl-PL"/>
        </w:rPr>
        <w:t xml:space="preserve"> </w:t>
      </w:r>
      <w:r w:rsidR="0057384F">
        <w:rPr>
          <w:lang w:val="pl-PL"/>
        </w:rPr>
        <w:t>stanowiący załącznik nr </w:t>
      </w:r>
      <w:r w:rsidR="00F1136B">
        <w:rPr>
          <w:lang w:val="pl-PL"/>
        </w:rPr>
        <w:t>4;</w:t>
      </w:r>
    </w:p>
    <w:p w:rsidR="00616F36" w:rsidRDefault="00616F36" w:rsidP="00F1136B">
      <w:pPr>
        <w:keepLines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lang w:val="pl-PL"/>
        </w:rPr>
      </w:pPr>
      <w:r w:rsidRPr="00616F36">
        <w:rPr>
          <w:lang w:val="pl-PL"/>
        </w:rPr>
        <w:t>protokołu wyników głosowania i wyników wyborów senator</w:t>
      </w:r>
      <w:r w:rsidR="00EC7BFA">
        <w:rPr>
          <w:lang w:val="pl-PL"/>
        </w:rPr>
        <w:t>a</w:t>
      </w:r>
      <w:r w:rsidRPr="00616F36">
        <w:rPr>
          <w:lang w:val="pl-PL"/>
        </w:rPr>
        <w:t xml:space="preserve"> w okręgu wybor</w:t>
      </w:r>
      <w:r w:rsidR="00F1136B">
        <w:rPr>
          <w:lang w:val="pl-PL"/>
        </w:rPr>
        <w:t>czym, stanowiący załącznik nr 5;</w:t>
      </w:r>
    </w:p>
    <w:p w:rsidR="005D5CDE" w:rsidRDefault="005D5CDE" w:rsidP="00F1136B">
      <w:pPr>
        <w:keepLines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lang w:val="pl-PL"/>
        </w:rPr>
      </w:pPr>
      <w:r>
        <w:rPr>
          <w:lang w:val="pl-PL"/>
        </w:rPr>
        <w:t>protokołu głosowania w obwodzie na kandydata na senatora w przypadku</w:t>
      </w:r>
      <w:r w:rsidR="00CB0F02">
        <w:rPr>
          <w:lang w:val="pl-PL"/>
        </w:rPr>
        <w:t>,</w:t>
      </w:r>
      <w:r>
        <w:rPr>
          <w:lang w:val="pl-PL"/>
        </w:rPr>
        <w:t xml:space="preserve"> gdy</w:t>
      </w:r>
      <w:r w:rsidR="0057384F">
        <w:rPr>
          <w:lang w:val="pl-PL"/>
        </w:rPr>
        <w:t> </w:t>
      </w:r>
      <w:r>
        <w:rPr>
          <w:lang w:val="pl-PL"/>
        </w:rPr>
        <w:t>zgłoszono tylko jednego kandydata w ok</w:t>
      </w:r>
      <w:r w:rsidR="00F1136B">
        <w:rPr>
          <w:lang w:val="pl-PL"/>
        </w:rPr>
        <w:t>ręgu, stanowiący załącznik nr 6;</w:t>
      </w:r>
    </w:p>
    <w:p w:rsidR="005D5CDE" w:rsidRDefault="005D5CDE" w:rsidP="00F1136B">
      <w:pPr>
        <w:keepLines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lang w:val="pl-PL"/>
        </w:rPr>
      </w:pPr>
      <w:r>
        <w:rPr>
          <w:lang w:val="pl-PL"/>
        </w:rPr>
        <w:t>protokołu wyników głosowania i wyników wyboró</w:t>
      </w:r>
      <w:r w:rsidR="0057384F">
        <w:rPr>
          <w:lang w:val="pl-PL"/>
        </w:rPr>
        <w:t>w senatora w okręgu wyborczym w </w:t>
      </w:r>
      <w:r>
        <w:rPr>
          <w:lang w:val="pl-PL"/>
        </w:rPr>
        <w:t>przypadku</w:t>
      </w:r>
      <w:r w:rsidR="00CB0F02">
        <w:rPr>
          <w:lang w:val="pl-PL"/>
        </w:rPr>
        <w:t>,</w:t>
      </w:r>
      <w:r>
        <w:rPr>
          <w:lang w:val="pl-PL"/>
        </w:rPr>
        <w:t xml:space="preserve"> gdy zgłoszono tylko jednego kandydata w ok</w:t>
      </w:r>
      <w:r w:rsidR="001A4A99">
        <w:rPr>
          <w:lang w:val="pl-PL"/>
        </w:rPr>
        <w:t>ręgu, stanowiący załącznik nr </w:t>
      </w:r>
      <w:r w:rsidR="00F1136B">
        <w:rPr>
          <w:lang w:val="pl-PL"/>
        </w:rPr>
        <w:t>7;</w:t>
      </w:r>
    </w:p>
    <w:p w:rsidR="00AC10B5" w:rsidRPr="00571AB6" w:rsidRDefault="00AC10B5" w:rsidP="00F1136B">
      <w:pPr>
        <w:keepLines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lang w:val="pl-PL"/>
        </w:rPr>
      </w:pPr>
      <w:r>
        <w:rPr>
          <w:lang w:val="pl-PL"/>
        </w:rPr>
        <w:t>protokołu zbiorczych wynik</w:t>
      </w:r>
      <w:r w:rsidR="00571AB6">
        <w:rPr>
          <w:lang w:val="pl-PL"/>
        </w:rPr>
        <w:t>ów</w:t>
      </w:r>
      <w:r>
        <w:rPr>
          <w:lang w:val="pl-PL"/>
        </w:rPr>
        <w:t xml:space="preserve"> głosowania na listy kandydatów na posłów</w:t>
      </w:r>
      <w:r w:rsidR="00571AB6">
        <w:rPr>
          <w:lang w:val="pl-PL"/>
        </w:rPr>
        <w:t xml:space="preserve"> w skali kraju</w:t>
      </w:r>
      <w:r>
        <w:rPr>
          <w:lang w:val="pl-PL"/>
        </w:rPr>
        <w:t>, stanowiący załącznik nr 8</w:t>
      </w:r>
      <w:r w:rsidR="00F1136B">
        <w:rPr>
          <w:lang w:val="pl-PL"/>
        </w:rPr>
        <w:t>.</w:t>
      </w:r>
    </w:p>
    <w:p w:rsidR="00CB0F02" w:rsidRDefault="009E07E9" w:rsidP="00F1136B">
      <w:pPr>
        <w:keepLines/>
        <w:autoSpaceDE w:val="0"/>
        <w:autoSpaceDN w:val="0"/>
        <w:adjustRightInd w:val="0"/>
        <w:spacing w:before="240" w:after="0" w:line="360" w:lineRule="auto"/>
        <w:jc w:val="both"/>
        <w:rPr>
          <w:lang w:val="pl-PL"/>
        </w:rPr>
      </w:pPr>
      <w:r>
        <w:rPr>
          <w:lang w:val="pl-PL"/>
        </w:rPr>
        <w:t xml:space="preserve">§ 2. </w:t>
      </w:r>
      <w:r w:rsidR="00CB0F02">
        <w:rPr>
          <w:lang w:val="pl-PL"/>
        </w:rPr>
        <w:t xml:space="preserve">Wzory protokołów, o których mowa w § 1 pkt 4 </w:t>
      </w:r>
      <w:r w:rsidR="00F1136B">
        <w:rPr>
          <w:lang w:val="pl-PL"/>
        </w:rPr>
        <w:t>-</w:t>
      </w:r>
      <w:r w:rsidR="00CB0F02">
        <w:rPr>
          <w:lang w:val="pl-PL"/>
        </w:rPr>
        <w:t xml:space="preserve"> 7, stosuje się odpowiedn</w:t>
      </w:r>
      <w:r w:rsidR="005906C2">
        <w:rPr>
          <w:lang w:val="pl-PL"/>
        </w:rPr>
        <w:t>io w </w:t>
      </w:r>
      <w:r w:rsidR="00CB0F02">
        <w:rPr>
          <w:lang w:val="pl-PL"/>
        </w:rPr>
        <w:t>wyborach uzupełniających do Senatu Rzeczypospolitej Polskiej.</w:t>
      </w:r>
    </w:p>
    <w:p w:rsidR="003E7D2D" w:rsidRDefault="003E7D2D" w:rsidP="00F1136B">
      <w:pPr>
        <w:keepLines/>
        <w:autoSpaceDE w:val="0"/>
        <w:autoSpaceDN w:val="0"/>
        <w:adjustRightInd w:val="0"/>
        <w:spacing w:before="240" w:after="0" w:line="360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§ 3. Traci moc uchwała Państwowej Komisji Wyborczej z dnia </w:t>
      </w:r>
      <w:r w:rsidR="00267219">
        <w:rPr>
          <w:lang w:val="pl-PL"/>
        </w:rPr>
        <w:t>20</w:t>
      </w:r>
      <w:r>
        <w:rPr>
          <w:lang w:val="pl-PL"/>
        </w:rPr>
        <w:t xml:space="preserve"> lipca 201</w:t>
      </w:r>
      <w:r w:rsidR="00267219">
        <w:rPr>
          <w:lang w:val="pl-PL"/>
        </w:rPr>
        <w:t>5</w:t>
      </w:r>
      <w:r>
        <w:rPr>
          <w:lang w:val="pl-PL"/>
        </w:rPr>
        <w:t xml:space="preserve"> r. </w:t>
      </w:r>
      <w:r w:rsidRPr="00616F36">
        <w:rPr>
          <w:rFonts w:eastAsia="Calibri" w:cs="Times New Roman"/>
          <w:lang w:val="pl-PL"/>
        </w:rPr>
        <w:t xml:space="preserve">w sprawie wzorów protokołów głosowania i protokołów </w:t>
      </w:r>
      <w:r>
        <w:rPr>
          <w:rFonts w:eastAsia="Calibri" w:cs="Times New Roman"/>
          <w:lang w:val="pl-PL"/>
        </w:rPr>
        <w:t xml:space="preserve">z </w:t>
      </w:r>
      <w:r w:rsidRPr="00616F36">
        <w:rPr>
          <w:rFonts w:eastAsia="Calibri" w:cs="Times New Roman"/>
          <w:lang w:val="pl-PL"/>
        </w:rPr>
        <w:t>wy</w:t>
      </w:r>
      <w:r w:rsidR="001A4A99">
        <w:rPr>
          <w:rFonts w:eastAsia="Calibri" w:cs="Times New Roman"/>
          <w:lang w:val="pl-PL"/>
        </w:rPr>
        <w:t>borów stosowanych w wyborach do </w:t>
      </w:r>
      <w:r w:rsidRPr="00616F36">
        <w:rPr>
          <w:rFonts w:eastAsia="Calibri" w:cs="Times New Roman"/>
          <w:lang w:val="pl-PL"/>
        </w:rPr>
        <w:t>Sejmu Rzeczypospolitej Polskiej i do Senatu Rzeczypospolitej Polskiej</w:t>
      </w:r>
      <w:r w:rsidR="001A4A99">
        <w:rPr>
          <w:rFonts w:eastAsia="Calibri" w:cs="Times New Roman"/>
          <w:lang w:val="pl-PL"/>
        </w:rPr>
        <w:t xml:space="preserve"> (M</w:t>
      </w:r>
      <w:r w:rsidR="00F1136B">
        <w:rPr>
          <w:rFonts w:eastAsia="Calibri" w:cs="Times New Roman"/>
          <w:lang w:val="pl-PL"/>
        </w:rPr>
        <w:t>.P.</w:t>
      </w:r>
      <w:r w:rsidR="001A4A99">
        <w:rPr>
          <w:rFonts w:eastAsia="Calibri" w:cs="Times New Roman"/>
          <w:lang w:val="pl-PL"/>
        </w:rPr>
        <w:t xml:space="preserve"> </w:t>
      </w:r>
      <w:r>
        <w:rPr>
          <w:rFonts w:eastAsia="Calibri" w:cs="Times New Roman"/>
          <w:lang w:val="pl-PL"/>
        </w:rPr>
        <w:t xml:space="preserve">poz. </w:t>
      </w:r>
      <w:r w:rsidR="00267219">
        <w:rPr>
          <w:rFonts w:eastAsia="Calibri" w:cs="Times New Roman"/>
          <w:lang w:val="pl-PL"/>
        </w:rPr>
        <w:t>746</w:t>
      </w:r>
      <w:r>
        <w:rPr>
          <w:rFonts w:eastAsia="Calibri" w:cs="Times New Roman"/>
          <w:lang w:val="pl-PL"/>
        </w:rPr>
        <w:t>).</w:t>
      </w:r>
    </w:p>
    <w:p w:rsidR="009E07E9" w:rsidRDefault="00CB0F02" w:rsidP="00F1136B">
      <w:pPr>
        <w:keepLines/>
        <w:autoSpaceDE w:val="0"/>
        <w:autoSpaceDN w:val="0"/>
        <w:adjustRightInd w:val="0"/>
        <w:spacing w:before="240" w:after="0" w:line="360" w:lineRule="auto"/>
        <w:jc w:val="both"/>
        <w:rPr>
          <w:lang w:val="pl-PL"/>
        </w:rPr>
      </w:pPr>
      <w:r>
        <w:rPr>
          <w:lang w:val="pl-PL"/>
        </w:rPr>
        <w:t xml:space="preserve">§ </w:t>
      </w:r>
      <w:r w:rsidR="005E0C12">
        <w:rPr>
          <w:lang w:val="pl-PL"/>
        </w:rPr>
        <w:t>4</w:t>
      </w:r>
      <w:r>
        <w:rPr>
          <w:lang w:val="pl-PL"/>
        </w:rPr>
        <w:t xml:space="preserve">. </w:t>
      </w:r>
      <w:r w:rsidR="009E07E9">
        <w:rPr>
          <w:lang w:val="pl-PL"/>
        </w:rPr>
        <w:t xml:space="preserve">Uchwała wchodzi w życie z dniem </w:t>
      </w:r>
      <w:r w:rsidR="003E7D2D">
        <w:rPr>
          <w:lang w:val="pl-PL"/>
        </w:rPr>
        <w:t>podjęcia</w:t>
      </w:r>
      <w:r w:rsidR="009E07E9">
        <w:rPr>
          <w:lang w:val="pl-PL"/>
        </w:rPr>
        <w:t xml:space="preserve"> i podlega ogłoszeniu.</w:t>
      </w:r>
    </w:p>
    <w:p w:rsidR="009E07E9" w:rsidRDefault="009E07E9" w:rsidP="00F1136B">
      <w:pPr>
        <w:keepLines/>
        <w:autoSpaceDE w:val="0"/>
        <w:autoSpaceDN w:val="0"/>
        <w:adjustRightInd w:val="0"/>
        <w:spacing w:before="240" w:after="0" w:line="360" w:lineRule="auto"/>
        <w:ind w:left="5670"/>
        <w:jc w:val="center"/>
        <w:rPr>
          <w:lang w:val="pl-PL"/>
        </w:rPr>
      </w:pPr>
    </w:p>
    <w:p w:rsidR="009E07E9" w:rsidRDefault="00C20562" w:rsidP="00F1136B">
      <w:pPr>
        <w:keepLines/>
        <w:autoSpaceDE w:val="0"/>
        <w:autoSpaceDN w:val="0"/>
        <w:adjustRightInd w:val="0"/>
        <w:spacing w:before="120" w:after="0" w:line="360" w:lineRule="auto"/>
        <w:ind w:left="5670"/>
        <w:jc w:val="center"/>
        <w:rPr>
          <w:lang w:val="pl-PL"/>
        </w:rPr>
      </w:pPr>
      <w:r>
        <w:rPr>
          <w:lang w:val="pl-PL"/>
        </w:rPr>
        <w:t xml:space="preserve">Zastępca </w:t>
      </w:r>
      <w:r w:rsidR="009E07E9">
        <w:rPr>
          <w:lang w:val="pl-PL"/>
        </w:rPr>
        <w:t>Przewodnicząc</w:t>
      </w:r>
      <w:r>
        <w:rPr>
          <w:lang w:val="pl-PL"/>
        </w:rPr>
        <w:t>ego</w:t>
      </w:r>
    </w:p>
    <w:p w:rsidR="009E07E9" w:rsidRDefault="009E07E9" w:rsidP="00F1136B">
      <w:pPr>
        <w:keepLines/>
        <w:autoSpaceDE w:val="0"/>
        <w:autoSpaceDN w:val="0"/>
        <w:adjustRightInd w:val="0"/>
        <w:spacing w:after="0" w:line="360" w:lineRule="auto"/>
        <w:ind w:left="5670"/>
        <w:jc w:val="center"/>
        <w:rPr>
          <w:lang w:val="pl-PL"/>
        </w:rPr>
      </w:pPr>
      <w:r>
        <w:rPr>
          <w:lang w:val="pl-PL"/>
        </w:rPr>
        <w:t>Państwowej Komisji Wyborczej</w:t>
      </w:r>
    </w:p>
    <w:p w:rsidR="009E07E9" w:rsidRDefault="009E07E9" w:rsidP="00F1136B">
      <w:pPr>
        <w:keepLines/>
        <w:autoSpaceDE w:val="0"/>
        <w:autoSpaceDN w:val="0"/>
        <w:adjustRightInd w:val="0"/>
        <w:spacing w:before="120" w:after="0" w:line="360" w:lineRule="auto"/>
        <w:ind w:left="5670"/>
        <w:jc w:val="center"/>
        <w:rPr>
          <w:lang w:val="pl-PL"/>
        </w:rPr>
      </w:pPr>
    </w:p>
    <w:p w:rsidR="00616F36" w:rsidRPr="00616F36" w:rsidRDefault="00C20562" w:rsidP="00F1136B">
      <w:pPr>
        <w:keepLines/>
        <w:autoSpaceDE w:val="0"/>
        <w:autoSpaceDN w:val="0"/>
        <w:adjustRightInd w:val="0"/>
        <w:spacing w:before="120" w:after="0" w:line="360" w:lineRule="auto"/>
        <w:ind w:left="5670"/>
        <w:jc w:val="center"/>
        <w:rPr>
          <w:lang w:val="pl-PL"/>
        </w:rPr>
      </w:pPr>
      <w:r>
        <w:rPr>
          <w:lang w:val="pl-PL"/>
        </w:rPr>
        <w:t>Wiesław Kozielewicz</w:t>
      </w:r>
    </w:p>
    <w:p w:rsidR="00C20562" w:rsidRPr="00616F36" w:rsidRDefault="00C20562" w:rsidP="00F1136B">
      <w:pPr>
        <w:keepLines/>
        <w:autoSpaceDE w:val="0"/>
        <w:autoSpaceDN w:val="0"/>
        <w:adjustRightInd w:val="0"/>
        <w:spacing w:before="120" w:after="0" w:line="360" w:lineRule="auto"/>
        <w:ind w:left="5670"/>
        <w:jc w:val="center"/>
        <w:rPr>
          <w:lang w:val="pl-PL"/>
        </w:rPr>
      </w:pPr>
    </w:p>
    <w:sectPr w:rsidR="00C20562" w:rsidRPr="00616F36" w:rsidSect="003E7D2D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60C" w:rsidRDefault="00DE560C" w:rsidP="00CB0F02">
      <w:pPr>
        <w:spacing w:after="0" w:line="240" w:lineRule="auto"/>
      </w:pPr>
      <w:r>
        <w:separator/>
      </w:r>
    </w:p>
  </w:endnote>
  <w:endnote w:type="continuationSeparator" w:id="0">
    <w:p w:rsidR="00DE560C" w:rsidRDefault="00DE560C" w:rsidP="00CB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60C" w:rsidRDefault="00DE560C" w:rsidP="00CB0F02">
      <w:pPr>
        <w:spacing w:after="0" w:line="240" w:lineRule="auto"/>
      </w:pPr>
      <w:r>
        <w:separator/>
      </w:r>
    </w:p>
  </w:footnote>
  <w:footnote w:type="continuationSeparator" w:id="0">
    <w:p w:rsidR="00DE560C" w:rsidRDefault="00DE560C" w:rsidP="00CB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2615"/>
      <w:docPartObj>
        <w:docPartGallery w:val="Page Numbers (Top of Page)"/>
        <w:docPartUnique/>
      </w:docPartObj>
    </w:sdtPr>
    <w:sdtEndPr/>
    <w:sdtContent>
      <w:p w:rsidR="0057384F" w:rsidRDefault="0057384F">
        <w:pPr>
          <w:pStyle w:val="Nagwek"/>
          <w:jc w:val="center"/>
        </w:pPr>
        <w:r>
          <w:t xml:space="preserve">- </w:t>
        </w:r>
        <w:r w:rsidR="00894C09">
          <w:fldChar w:fldCharType="begin"/>
        </w:r>
        <w:r w:rsidR="00894C09">
          <w:instrText xml:space="preserve"> PAGE   \* MERGEFORMAT </w:instrText>
        </w:r>
        <w:r w:rsidR="00894C09">
          <w:fldChar w:fldCharType="separate"/>
        </w:r>
        <w:r w:rsidR="00F1136B">
          <w:rPr>
            <w:noProof/>
          </w:rPr>
          <w:t>2</w:t>
        </w:r>
        <w:r w:rsidR="00894C09">
          <w:rPr>
            <w:noProof/>
          </w:rPr>
          <w:fldChar w:fldCharType="end"/>
        </w:r>
        <w:r>
          <w:t xml:space="preserve"> -</w:t>
        </w:r>
      </w:p>
    </w:sdtContent>
  </w:sdt>
  <w:p w:rsidR="0057384F" w:rsidRDefault="00573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37DE"/>
    <w:multiLevelType w:val="hybridMultilevel"/>
    <w:tmpl w:val="06D42F62"/>
    <w:lvl w:ilvl="0" w:tplc="554CA2C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F36"/>
    <w:rsid w:val="000260EF"/>
    <w:rsid w:val="00084FBB"/>
    <w:rsid w:val="000D2551"/>
    <w:rsid w:val="001A4A99"/>
    <w:rsid w:val="00234F2C"/>
    <w:rsid w:val="00256150"/>
    <w:rsid w:val="00267219"/>
    <w:rsid w:val="002958D8"/>
    <w:rsid w:val="002A5A39"/>
    <w:rsid w:val="003175BA"/>
    <w:rsid w:val="00325FF4"/>
    <w:rsid w:val="00376648"/>
    <w:rsid w:val="003C721C"/>
    <w:rsid w:val="003E7D2D"/>
    <w:rsid w:val="00404B48"/>
    <w:rsid w:val="00452A80"/>
    <w:rsid w:val="00483FFC"/>
    <w:rsid w:val="00491F69"/>
    <w:rsid w:val="004B139F"/>
    <w:rsid w:val="00571AB6"/>
    <w:rsid w:val="0057384F"/>
    <w:rsid w:val="005906C2"/>
    <w:rsid w:val="005D5CDE"/>
    <w:rsid w:val="005E0C12"/>
    <w:rsid w:val="00616F36"/>
    <w:rsid w:val="006A0A3B"/>
    <w:rsid w:val="007338F6"/>
    <w:rsid w:val="007D6FA2"/>
    <w:rsid w:val="00845B1A"/>
    <w:rsid w:val="0085769A"/>
    <w:rsid w:val="00894C09"/>
    <w:rsid w:val="00914331"/>
    <w:rsid w:val="009317A5"/>
    <w:rsid w:val="00943AE3"/>
    <w:rsid w:val="009812B6"/>
    <w:rsid w:val="009C2602"/>
    <w:rsid w:val="009D6FFD"/>
    <w:rsid w:val="009E07E9"/>
    <w:rsid w:val="00A55794"/>
    <w:rsid w:val="00AC10B5"/>
    <w:rsid w:val="00AC2EE4"/>
    <w:rsid w:val="00BB43CE"/>
    <w:rsid w:val="00C20562"/>
    <w:rsid w:val="00C8588C"/>
    <w:rsid w:val="00CB0F02"/>
    <w:rsid w:val="00CD0A42"/>
    <w:rsid w:val="00CF0053"/>
    <w:rsid w:val="00CF22B0"/>
    <w:rsid w:val="00D146E1"/>
    <w:rsid w:val="00DE07E8"/>
    <w:rsid w:val="00DE2A1C"/>
    <w:rsid w:val="00DE560C"/>
    <w:rsid w:val="00DF392A"/>
    <w:rsid w:val="00EC7BFA"/>
    <w:rsid w:val="00F1136B"/>
    <w:rsid w:val="00F33205"/>
    <w:rsid w:val="00F64920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328D"/>
  <w15:docId w15:val="{B4268D47-EA97-45CB-AAED-062B27C4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920"/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F02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F02"/>
    <w:rPr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CB0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7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D2D"/>
  </w:style>
  <w:style w:type="paragraph" w:styleId="Stopka">
    <w:name w:val="footer"/>
    <w:basedOn w:val="Normalny"/>
    <w:link w:val="StopkaZnak"/>
    <w:uiPriority w:val="99"/>
    <w:semiHidden/>
    <w:unhideWhenUsed/>
    <w:rsid w:val="003E7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D"/>
  </w:style>
  <w:style w:type="paragraph" w:styleId="Tekstdymka">
    <w:name w:val="Balloon Text"/>
    <w:basedOn w:val="Normalny"/>
    <w:link w:val="TekstdymkaZnak"/>
    <w:uiPriority w:val="99"/>
    <w:semiHidden/>
    <w:unhideWhenUsed/>
    <w:rsid w:val="007D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Lech Gajzler</cp:lastModifiedBy>
  <cp:revision>5</cp:revision>
  <cp:lastPrinted>2015-06-16T08:49:00Z</cp:lastPrinted>
  <dcterms:created xsi:type="dcterms:W3CDTF">2019-07-24T12:09:00Z</dcterms:created>
  <dcterms:modified xsi:type="dcterms:W3CDTF">2019-08-16T10:48:00Z</dcterms:modified>
</cp:coreProperties>
</file>