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9F758A">
        <w:rPr>
          <w:b/>
          <w:bCs/>
        </w:rPr>
        <w:t xml:space="preserve"> NR DBB-775-143/18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Bielsku-Białej II</w:t>
      </w:r>
    </w:p>
    <w:p w:rsidR="00F108F0" w:rsidRPr="009F758A" w:rsidRDefault="004875E9">
      <w:pPr>
        <w:spacing w:line="312" w:lineRule="auto"/>
        <w:jc w:val="center"/>
      </w:pPr>
      <w:r w:rsidRPr="009F758A">
        <w:t xml:space="preserve">z dnia </w:t>
      </w:r>
      <w:r w:rsidR="006C730B" w:rsidRPr="009F758A">
        <w:t>31 grudnia 2018</w:t>
      </w:r>
      <w:r w:rsidR="00F108F0" w:rsidRPr="009F758A"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Strumieniu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Bielsku-Białej II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uzupełniających do Rady Miejskiej w Strumieniu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10 lutego 2019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Miejską Komisję Wyborczą w Strumieniu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Miejskim w Strumieniu, Rynek 4, 43-246 Strumień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Marta Anna Dziedzic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Zaborze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Gracjan Lucjan Haka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Strumień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Janusz Mateusz </w:t>
            </w:r>
            <w:proofErr w:type="spellStart"/>
            <w:r w:rsidRPr="0047472E">
              <w:rPr>
                <w:b/>
                <w:sz w:val="24"/>
                <w:szCs w:val="24"/>
              </w:rPr>
              <w:t>Hudziec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JANUSZ HUDZIEC, zam. Pruchna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Paweł Józef Kajstura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Zabłocie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Małgorzata Danuta Krzempek-Bronowska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Strumień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Gabriela Tatiana Pawlak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Strumień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Izabela Ewa Pustelnik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Mnich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Anna Magdalena Skorupa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Zabłocie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Dagmara Patrycja Szymiczek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Pruchna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Bielsku-Białej II</w:t>
      </w:r>
      <w:r w:rsidRPr="009B1394">
        <w:t xml:space="preserve"> oraz Biulety</w:t>
      </w:r>
      <w:r w:rsidR="00766926" w:rsidRPr="009B1394">
        <w:t>nie Informacji Publicznej Urzędu Miejskiego w Strumieniu</w:t>
      </w:r>
      <w:r w:rsidRPr="009B1394">
        <w:t>.</w:t>
      </w:r>
    </w:p>
    <w:p w:rsidR="009F758A" w:rsidRDefault="009F758A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</w:p>
    <w:p w:rsidR="009F758A" w:rsidRPr="009B1394" w:rsidRDefault="009F758A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bookmarkStart w:id="0" w:name="_GoBack"/>
      <w:bookmarkEnd w:id="0"/>
    </w:p>
    <w:p w:rsidR="00F108F0" w:rsidRPr="009B1394" w:rsidRDefault="00F108F0">
      <w:pPr>
        <w:spacing w:line="312" w:lineRule="auto"/>
        <w:jc w:val="center"/>
      </w:pPr>
      <w:r w:rsidRPr="009B1394">
        <w:lastRenderedPageBreak/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Bielsku-Białej II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>Mariusz Grążawski</w:t>
      </w:r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1F" w:rsidRDefault="003A3C1F">
      <w:r>
        <w:separator/>
      </w:r>
    </w:p>
  </w:endnote>
  <w:endnote w:type="continuationSeparator" w:id="0">
    <w:p w:rsidR="003A3C1F" w:rsidRDefault="003A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1F" w:rsidRDefault="003A3C1F">
      <w:r>
        <w:separator/>
      </w:r>
    </w:p>
  </w:footnote>
  <w:footnote w:type="continuationSeparator" w:id="0">
    <w:p w:rsidR="003A3C1F" w:rsidRDefault="003A3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A3C1F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9F758A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DF5CD-6024-4FB5-A525-F33BA8A5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Bronislaw Derlich</cp:lastModifiedBy>
  <cp:revision>36</cp:revision>
  <cp:lastPrinted>2016-07-08T12:12:00Z</cp:lastPrinted>
  <dcterms:created xsi:type="dcterms:W3CDTF">2016-11-14T08:11:00Z</dcterms:created>
  <dcterms:modified xsi:type="dcterms:W3CDTF">2018-12-31T07:49:00Z</dcterms:modified>
</cp:coreProperties>
</file>